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80727" w14:textId="77777777" w:rsidR="00495FE2" w:rsidRPr="00495FE2" w:rsidRDefault="00495FE2" w:rsidP="00495FE2">
      <w:pPr>
        <w:shd w:val="clear" w:color="auto" w:fill="FFFFFF"/>
        <w:spacing w:after="75" w:line="312" w:lineRule="atLeast"/>
        <w:outlineLvl w:val="2"/>
        <w:rPr>
          <w:rFonts w:ascii="Roboto Condensed" w:eastAsia="Times New Roman" w:hAnsi="Roboto Condensed" w:cs="Times New Roman"/>
          <w:b/>
          <w:bCs/>
          <w:color w:val="222222"/>
          <w:sz w:val="33"/>
          <w:szCs w:val="33"/>
        </w:rPr>
      </w:pPr>
      <w:r w:rsidRPr="00495FE2">
        <w:rPr>
          <w:rFonts w:ascii="Roboto Condensed" w:eastAsia="Times New Roman" w:hAnsi="Roboto Condensed" w:cs="Times New Roman"/>
          <w:b/>
          <w:bCs/>
          <w:color w:val="222222"/>
          <w:sz w:val="33"/>
          <w:szCs w:val="33"/>
        </w:rPr>
        <w:t>Matt Smith – Statewide Youth Services Continuum Director</w:t>
      </w:r>
    </w:p>
    <w:p w14:paraId="39074699" w14:textId="77777777" w:rsidR="00495FE2" w:rsidRPr="00495FE2" w:rsidRDefault="00495FE2" w:rsidP="00495FE2">
      <w:pPr>
        <w:shd w:val="clear" w:color="auto" w:fill="FFFFFF"/>
        <w:spacing w:after="300" w:line="240" w:lineRule="auto"/>
        <w:rPr>
          <w:rFonts w:ascii="Arial" w:eastAsia="Times New Roman" w:hAnsi="Arial" w:cs="Arial"/>
          <w:color w:val="222222"/>
          <w:sz w:val="24"/>
          <w:szCs w:val="24"/>
        </w:rPr>
      </w:pPr>
      <w:r w:rsidRPr="00495FE2">
        <w:rPr>
          <w:rFonts w:ascii="Source Sans Pro" w:eastAsia="Times New Roman" w:hAnsi="Source Sans Pro" w:cs="Arial"/>
          <w:color w:val="605F5F"/>
          <w:sz w:val="26"/>
          <w:szCs w:val="26"/>
        </w:rPr>
        <w:t>Matt Smith joined the agency in April 2025 after working in behavioral health and juvenile services since 1998. He served in several roles at Williamson County Juvenile Services, most recently as Assistant Executive Director and Director of Mental Health Services.</w:t>
      </w:r>
    </w:p>
    <w:p w14:paraId="672C36EB" w14:textId="77777777" w:rsidR="00495FE2" w:rsidRPr="00495FE2" w:rsidRDefault="00495FE2" w:rsidP="00495FE2">
      <w:pPr>
        <w:shd w:val="clear" w:color="auto" w:fill="FFFFFF"/>
        <w:spacing w:after="300" w:line="240" w:lineRule="auto"/>
        <w:rPr>
          <w:rFonts w:ascii="Arial" w:eastAsia="Times New Roman" w:hAnsi="Arial" w:cs="Arial"/>
          <w:color w:val="222222"/>
          <w:sz w:val="24"/>
          <w:szCs w:val="24"/>
        </w:rPr>
      </w:pPr>
      <w:r w:rsidRPr="00495FE2">
        <w:rPr>
          <w:rFonts w:ascii="Source Sans Pro" w:eastAsia="Times New Roman" w:hAnsi="Source Sans Pro" w:cs="Arial"/>
          <w:color w:val="605F5F"/>
          <w:sz w:val="26"/>
          <w:szCs w:val="26"/>
        </w:rPr>
        <w:t>At TJJD, he is developing a community-based continuum of care model that will address gaps in services, enhance local resources and reduce reliance on incarceration. Smith and his team collaborate closely with stakeholders from juvenile justice, mental health, education and community organizations to build a scalable, graduated approach that can meet youth needs.</w:t>
      </w:r>
    </w:p>
    <w:p w14:paraId="2643BF52" w14:textId="77777777" w:rsidR="00495FE2" w:rsidRPr="00495FE2" w:rsidRDefault="00495FE2" w:rsidP="00495FE2">
      <w:pPr>
        <w:shd w:val="clear" w:color="auto" w:fill="FFFFFF"/>
        <w:spacing w:after="300" w:line="240" w:lineRule="auto"/>
        <w:rPr>
          <w:rFonts w:ascii="Arial" w:eastAsia="Times New Roman" w:hAnsi="Arial" w:cs="Arial"/>
          <w:color w:val="222222"/>
          <w:sz w:val="24"/>
          <w:szCs w:val="24"/>
        </w:rPr>
      </w:pPr>
      <w:r w:rsidRPr="00495FE2">
        <w:rPr>
          <w:rFonts w:ascii="Source Sans Pro" w:eastAsia="Times New Roman" w:hAnsi="Source Sans Pro" w:cs="Arial"/>
          <w:color w:val="605F5F"/>
          <w:sz w:val="26"/>
          <w:szCs w:val="26"/>
        </w:rPr>
        <w:t>Smith is a licensed professional counselor supervisor with extensive multi-system experience. He has served on several local and state boards and taskforces, such as the Texas Judicial Commission on Mental Health, Williamson County Youth Behavioral Health Taskforce, the Dual Status Task Force of the Children’s Commission and STEP UP Texas and the Williamson County Mental Health in Schools Conference Planning Committee.</w:t>
      </w:r>
    </w:p>
    <w:p w14:paraId="100F807D" w14:textId="77777777" w:rsidR="00495FE2" w:rsidRPr="00495FE2" w:rsidRDefault="00495FE2" w:rsidP="00495FE2">
      <w:pPr>
        <w:shd w:val="clear" w:color="auto" w:fill="FFFFFF"/>
        <w:spacing w:after="300" w:line="240" w:lineRule="auto"/>
        <w:rPr>
          <w:rFonts w:ascii="Arial" w:eastAsia="Times New Roman" w:hAnsi="Arial" w:cs="Arial"/>
          <w:color w:val="222222"/>
          <w:sz w:val="24"/>
          <w:szCs w:val="24"/>
        </w:rPr>
      </w:pPr>
      <w:r w:rsidRPr="00495FE2">
        <w:rPr>
          <w:rFonts w:ascii="Source Sans Pro" w:eastAsia="Times New Roman" w:hAnsi="Source Sans Pro" w:cs="Arial"/>
          <w:color w:val="605F5F"/>
          <w:sz w:val="26"/>
          <w:szCs w:val="26"/>
        </w:rPr>
        <w:t xml:space="preserve">He holds a bachelor’s degree in English and Psychology from the University of Texas at Austin and a </w:t>
      </w:r>
      <w:proofErr w:type="gramStart"/>
      <w:r w:rsidRPr="00495FE2">
        <w:rPr>
          <w:rFonts w:ascii="Source Sans Pro" w:eastAsia="Times New Roman" w:hAnsi="Source Sans Pro" w:cs="Arial"/>
          <w:color w:val="605F5F"/>
          <w:sz w:val="26"/>
          <w:szCs w:val="26"/>
        </w:rPr>
        <w:t>master’s in Human Services</w:t>
      </w:r>
      <w:proofErr w:type="gramEnd"/>
      <w:r w:rsidRPr="00495FE2">
        <w:rPr>
          <w:rFonts w:ascii="Source Sans Pro" w:eastAsia="Times New Roman" w:hAnsi="Source Sans Pro" w:cs="Arial"/>
          <w:color w:val="605F5F"/>
          <w:sz w:val="26"/>
          <w:szCs w:val="26"/>
        </w:rPr>
        <w:t xml:space="preserve"> from St. Edward’s University.</w:t>
      </w:r>
    </w:p>
    <w:p w14:paraId="086E0997" w14:textId="77777777" w:rsidR="004A5AEC" w:rsidRDefault="004A5AEC"/>
    <w:sectPr w:rsidR="004A5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Condensed">
    <w:charset w:val="00"/>
    <w:family w:val="auto"/>
    <w:pitch w:val="variable"/>
    <w:sig w:usb0="E0000AFF" w:usb1="5000217F" w:usb2="00000021" w:usb3="00000000" w:csb0="000001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FE2"/>
    <w:rsid w:val="001B14CB"/>
    <w:rsid w:val="00495FE2"/>
    <w:rsid w:val="004A5AEC"/>
    <w:rsid w:val="005A23AE"/>
    <w:rsid w:val="00A90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ABEC6"/>
  <w15:chartTrackingRefBased/>
  <w15:docId w15:val="{5A1F6633-4190-4910-90D0-360D5895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F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5F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5F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5F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5F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5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F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5F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5F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5F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5F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5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FE2"/>
    <w:rPr>
      <w:rFonts w:eastAsiaTheme="majorEastAsia" w:cstheme="majorBidi"/>
      <w:color w:val="272727" w:themeColor="text1" w:themeTint="D8"/>
    </w:rPr>
  </w:style>
  <w:style w:type="paragraph" w:styleId="Title">
    <w:name w:val="Title"/>
    <w:basedOn w:val="Normal"/>
    <w:next w:val="Normal"/>
    <w:link w:val="TitleChar"/>
    <w:uiPriority w:val="10"/>
    <w:qFormat/>
    <w:rsid w:val="00495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FE2"/>
    <w:pPr>
      <w:spacing w:before="160"/>
      <w:jc w:val="center"/>
    </w:pPr>
    <w:rPr>
      <w:i/>
      <w:iCs/>
      <w:color w:val="404040" w:themeColor="text1" w:themeTint="BF"/>
    </w:rPr>
  </w:style>
  <w:style w:type="character" w:customStyle="1" w:styleId="QuoteChar">
    <w:name w:val="Quote Char"/>
    <w:basedOn w:val="DefaultParagraphFont"/>
    <w:link w:val="Quote"/>
    <w:uiPriority w:val="29"/>
    <w:rsid w:val="00495FE2"/>
    <w:rPr>
      <w:i/>
      <w:iCs/>
      <w:color w:val="404040" w:themeColor="text1" w:themeTint="BF"/>
    </w:rPr>
  </w:style>
  <w:style w:type="paragraph" w:styleId="ListParagraph">
    <w:name w:val="List Paragraph"/>
    <w:basedOn w:val="Normal"/>
    <w:uiPriority w:val="34"/>
    <w:qFormat/>
    <w:rsid w:val="00495FE2"/>
    <w:pPr>
      <w:ind w:left="720"/>
      <w:contextualSpacing/>
    </w:pPr>
  </w:style>
  <w:style w:type="character" w:styleId="IntenseEmphasis">
    <w:name w:val="Intense Emphasis"/>
    <w:basedOn w:val="DefaultParagraphFont"/>
    <w:uiPriority w:val="21"/>
    <w:qFormat/>
    <w:rsid w:val="00495FE2"/>
    <w:rPr>
      <w:i/>
      <w:iCs/>
      <w:color w:val="2F5496" w:themeColor="accent1" w:themeShade="BF"/>
    </w:rPr>
  </w:style>
  <w:style w:type="paragraph" w:styleId="IntenseQuote">
    <w:name w:val="Intense Quote"/>
    <w:basedOn w:val="Normal"/>
    <w:next w:val="Normal"/>
    <w:link w:val="IntenseQuoteChar"/>
    <w:uiPriority w:val="30"/>
    <w:qFormat/>
    <w:rsid w:val="00495F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5FE2"/>
    <w:rPr>
      <w:i/>
      <w:iCs/>
      <w:color w:val="2F5496" w:themeColor="accent1" w:themeShade="BF"/>
    </w:rPr>
  </w:style>
  <w:style w:type="character" w:styleId="IntenseReference">
    <w:name w:val="Intense Reference"/>
    <w:basedOn w:val="DefaultParagraphFont"/>
    <w:uiPriority w:val="32"/>
    <w:qFormat/>
    <w:rsid w:val="00495F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William</dc:creator>
  <cp:keywords/>
  <dc:description/>
  <cp:lastModifiedBy>Carter, William</cp:lastModifiedBy>
  <cp:revision>1</cp:revision>
  <dcterms:created xsi:type="dcterms:W3CDTF">2025-10-09T19:40:00Z</dcterms:created>
  <dcterms:modified xsi:type="dcterms:W3CDTF">2025-10-09T19:41:00Z</dcterms:modified>
</cp:coreProperties>
</file>